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E5" w:rsidRPr="0075444A" w:rsidRDefault="000A123B">
      <w:pPr>
        <w:rPr>
          <w:b/>
          <w:sz w:val="28"/>
          <w:szCs w:val="28"/>
        </w:rPr>
      </w:pPr>
      <w:r w:rsidRPr="0075444A">
        <w:rPr>
          <w:b/>
          <w:sz w:val="28"/>
          <w:szCs w:val="28"/>
        </w:rPr>
        <w:t>IUOE Local 955 Pandemic Response Guideline</w:t>
      </w:r>
    </w:p>
    <w:p w:rsidR="000A123B" w:rsidRDefault="000A123B"/>
    <w:p w:rsidR="000A123B" w:rsidRDefault="000A123B">
      <w:r>
        <w:t>This guideline has been developed to assist our Organization (</w:t>
      </w:r>
      <w:r w:rsidR="003C55C9">
        <w:t xml:space="preserve">ALL Departments) </w:t>
      </w:r>
      <w:r>
        <w:t>in the event of a pandemic, epidemic, or contagious disease event to protect the health and safety of our staff.  Within this guideline is a checklist of factors to be considered as the contagious event progresses, as well as specific responsibilities by management.</w:t>
      </w:r>
    </w:p>
    <w:p w:rsidR="00D347A1" w:rsidRDefault="00D347A1">
      <w:r>
        <w:t>As an Organization, we will follow all recommendations and direction from regulatory bodies, such as Alberta Health Services (AHS).  Our goal is to be as prepared as possible should an event occur.  During a contagious event, there will be significant operational implications, which Management will keep staff informed as the event progresses.</w:t>
      </w:r>
    </w:p>
    <w:p w:rsidR="00D347A1" w:rsidRDefault="00D347A1">
      <w:r>
        <w:t>This guideline has been defined by four phases: low risk, low-medium, high, and post pandemic.  Within each phase there is a checklist of recommendations to follow.</w:t>
      </w:r>
    </w:p>
    <w:p w:rsidR="00E73EC2" w:rsidRPr="0075444A" w:rsidRDefault="00E73EC2">
      <w:pPr>
        <w:rPr>
          <w:b/>
        </w:rPr>
      </w:pPr>
      <w:r w:rsidRPr="0075444A">
        <w:rPr>
          <w:b/>
        </w:rPr>
        <w:t>Phase 1: Low Risk</w:t>
      </w:r>
    </w:p>
    <w:p w:rsidR="00E73EC2" w:rsidRDefault="00E73EC2" w:rsidP="00E73EC2">
      <w:pPr>
        <w:pStyle w:val="ListParagraph"/>
        <w:numPr>
          <w:ilvl w:val="0"/>
          <w:numId w:val="1"/>
        </w:numPr>
      </w:pPr>
      <w:r>
        <w:t>This phase may include a declaration of a Global Public Health Emergency by the World Health Organization (WHO)</w:t>
      </w:r>
    </w:p>
    <w:p w:rsidR="00E73EC2" w:rsidRDefault="00E73EC2" w:rsidP="00E73EC2">
      <w:pPr>
        <w:pStyle w:val="ListParagraph"/>
        <w:numPr>
          <w:ilvl w:val="0"/>
          <w:numId w:val="1"/>
        </w:numPr>
      </w:pPr>
      <w:r>
        <w:t xml:space="preserve">There may or may not be confirmed cases within </w:t>
      </w:r>
      <w:r w:rsidR="00612B81">
        <w:t>Alberta</w:t>
      </w:r>
      <w:r>
        <w:t>.</w:t>
      </w:r>
    </w:p>
    <w:p w:rsidR="00E73EC2" w:rsidRDefault="00E73EC2" w:rsidP="00E73EC2">
      <w:pPr>
        <w:pStyle w:val="ListParagraph"/>
        <w:numPr>
          <w:ilvl w:val="0"/>
          <w:numId w:val="1"/>
        </w:numPr>
      </w:pPr>
      <w:r>
        <w:t>This phase includes planning efforts that focus on preventative measures to stop the spread of illness.</w:t>
      </w:r>
    </w:p>
    <w:p w:rsidR="00E73EC2" w:rsidRPr="0075444A" w:rsidRDefault="00E73EC2" w:rsidP="00E73EC2">
      <w:pPr>
        <w:rPr>
          <w:b/>
        </w:rPr>
      </w:pPr>
      <w:r w:rsidRPr="0075444A">
        <w:rPr>
          <w:b/>
        </w:rPr>
        <w:t>Phase 1 Checklist</w:t>
      </w:r>
    </w:p>
    <w:p w:rsidR="00E73EC2" w:rsidRDefault="00E73EC2" w:rsidP="00E73EC2">
      <w:pPr>
        <w:pStyle w:val="ListParagraph"/>
        <w:numPr>
          <w:ilvl w:val="0"/>
          <w:numId w:val="2"/>
        </w:numPr>
      </w:pPr>
      <w:r>
        <w:t>Custodial services to begin process of increasing frequency of cleaning high-touch surfaces.</w:t>
      </w:r>
    </w:p>
    <w:p w:rsidR="00E73EC2" w:rsidRDefault="00E73EC2" w:rsidP="00E73EC2">
      <w:pPr>
        <w:pStyle w:val="ListParagraph"/>
        <w:numPr>
          <w:ilvl w:val="0"/>
          <w:numId w:val="2"/>
        </w:numPr>
      </w:pPr>
      <w:r>
        <w:t>Any Staff member that is sick with flu-like symptoms to remain home.</w:t>
      </w:r>
      <w:r w:rsidR="00612B81">
        <w:t xml:space="preserve"> (self declared)</w:t>
      </w:r>
    </w:p>
    <w:p w:rsidR="00E73EC2" w:rsidRDefault="00E73EC2" w:rsidP="00E73EC2">
      <w:pPr>
        <w:pStyle w:val="ListParagraph"/>
        <w:numPr>
          <w:ilvl w:val="0"/>
          <w:numId w:val="2"/>
        </w:numPr>
      </w:pPr>
      <w:r>
        <w:t>All Staff to properly wash hands</w:t>
      </w:r>
      <w:r w:rsidR="00567A31">
        <w:t xml:space="preserve"> throughout the day and comply with cough/sneeze etiquette.</w:t>
      </w:r>
    </w:p>
    <w:p w:rsidR="00567A31" w:rsidRDefault="00567A31" w:rsidP="00E73EC2">
      <w:pPr>
        <w:pStyle w:val="ListParagraph"/>
        <w:numPr>
          <w:ilvl w:val="0"/>
          <w:numId w:val="2"/>
        </w:numPr>
      </w:pPr>
      <w:r>
        <w:t>Management will ensure that we will have enough soap and paper towels on site.</w:t>
      </w:r>
    </w:p>
    <w:p w:rsidR="00567A31" w:rsidRDefault="00567A31" w:rsidP="00E73EC2">
      <w:pPr>
        <w:pStyle w:val="ListParagraph"/>
        <w:numPr>
          <w:ilvl w:val="0"/>
          <w:numId w:val="2"/>
        </w:numPr>
      </w:pPr>
      <w:r>
        <w:t>Proper Hand washing procedure posters will be posted in each bathroom.</w:t>
      </w:r>
    </w:p>
    <w:p w:rsidR="00567A31" w:rsidRDefault="00567A31" w:rsidP="00E73EC2">
      <w:pPr>
        <w:pStyle w:val="ListParagraph"/>
        <w:numPr>
          <w:ilvl w:val="0"/>
          <w:numId w:val="2"/>
        </w:numPr>
      </w:pPr>
      <w:r>
        <w:t>Management will e</w:t>
      </w:r>
      <w:r w:rsidR="003C55C9">
        <w:t>nsure continuity plans for staff</w:t>
      </w:r>
      <w:r>
        <w:t>.</w:t>
      </w:r>
    </w:p>
    <w:p w:rsidR="00B32D1B" w:rsidRDefault="00B32D1B" w:rsidP="00E73EC2">
      <w:pPr>
        <w:pStyle w:val="ListParagraph"/>
        <w:numPr>
          <w:ilvl w:val="0"/>
          <w:numId w:val="2"/>
        </w:numPr>
      </w:pPr>
      <w:r>
        <w:t>Business Manager may issue order to IT department to stockpile some computer components as inventory with suppliers may become limited.</w:t>
      </w:r>
    </w:p>
    <w:p w:rsidR="00B32D1B" w:rsidRDefault="00B32D1B" w:rsidP="00E73EC2">
      <w:pPr>
        <w:pStyle w:val="ListParagraph"/>
        <w:numPr>
          <w:ilvl w:val="0"/>
          <w:numId w:val="2"/>
        </w:numPr>
      </w:pPr>
      <w:r>
        <w:t>Business Manager may issue order to Management to stockpile some office supplies as inventory with suppliers may become limited.</w:t>
      </w:r>
    </w:p>
    <w:p w:rsidR="00567A31" w:rsidRPr="0075444A" w:rsidRDefault="00567A31" w:rsidP="00567A31">
      <w:pPr>
        <w:rPr>
          <w:b/>
        </w:rPr>
      </w:pPr>
      <w:r w:rsidRPr="0075444A">
        <w:rPr>
          <w:b/>
        </w:rPr>
        <w:t>Phase 2 Low-Medium Risk</w:t>
      </w:r>
    </w:p>
    <w:p w:rsidR="00567A31" w:rsidRDefault="00567A31" w:rsidP="00567A31">
      <w:pPr>
        <w:pStyle w:val="ListParagraph"/>
        <w:numPr>
          <w:ilvl w:val="0"/>
          <w:numId w:val="1"/>
        </w:numPr>
      </w:pPr>
      <w:r>
        <w:t>Continuation of phase 1 requirements plus additional requirements.</w:t>
      </w:r>
    </w:p>
    <w:p w:rsidR="00567A31" w:rsidRDefault="00567A31" w:rsidP="00567A31">
      <w:pPr>
        <w:pStyle w:val="ListParagraph"/>
        <w:numPr>
          <w:ilvl w:val="0"/>
          <w:numId w:val="1"/>
        </w:numPr>
      </w:pPr>
      <w:r>
        <w:t xml:space="preserve">WHO may declare a Global </w:t>
      </w:r>
      <w:proofErr w:type="gramStart"/>
      <w:r>
        <w:t>Pandemic.</w:t>
      </w:r>
      <w:proofErr w:type="gramEnd"/>
    </w:p>
    <w:p w:rsidR="00567A31" w:rsidRDefault="00567A31" w:rsidP="00567A31">
      <w:pPr>
        <w:pStyle w:val="ListParagraph"/>
        <w:numPr>
          <w:ilvl w:val="0"/>
          <w:numId w:val="1"/>
        </w:numPr>
      </w:pPr>
      <w:r>
        <w:t>There are confirmed cases in</w:t>
      </w:r>
      <w:r w:rsidR="00A703E2">
        <w:t xml:space="preserve"> Alberta</w:t>
      </w:r>
      <w:r>
        <w:t>.</w:t>
      </w:r>
    </w:p>
    <w:p w:rsidR="00612B81" w:rsidRPr="0075444A" w:rsidRDefault="00612B81" w:rsidP="00612B81">
      <w:pPr>
        <w:rPr>
          <w:b/>
        </w:rPr>
      </w:pPr>
      <w:r w:rsidRPr="0075444A">
        <w:rPr>
          <w:b/>
        </w:rPr>
        <w:t>Phase 2 Checklist</w:t>
      </w:r>
    </w:p>
    <w:p w:rsidR="00612B81" w:rsidRDefault="00612B81" w:rsidP="00612B81">
      <w:pPr>
        <w:pStyle w:val="ListParagraph"/>
        <w:numPr>
          <w:ilvl w:val="0"/>
          <w:numId w:val="3"/>
        </w:numPr>
      </w:pPr>
      <w:r>
        <w:t>Management to consider what essential parts of the business need to continue if staff members become ill.</w:t>
      </w:r>
    </w:p>
    <w:p w:rsidR="00612B81" w:rsidRDefault="00612B81" w:rsidP="00612B81">
      <w:pPr>
        <w:pStyle w:val="ListParagraph"/>
        <w:numPr>
          <w:ilvl w:val="0"/>
          <w:numId w:val="3"/>
        </w:numPr>
      </w:pPr>
      <w:r>
        <w:t>Management may advise staff who are exhibiting flu-like systems to remain home until well.</w:t>
      </w:r>
    </w:p>
    <w:p w:rsidR="00612B81" w:rsidRDefault="00612B81" w:rsidP="00612B81">
      <w:pPr>
        <w:pStyle w:val="ListParagraph"/>
        <w:numPr>
          <w:ilvl w:val="0"/>
          <w:numId w:val="3"/>
        </w:numPr>
      </w:pPr>
      <w:r>
        <w:lastRenderedPageBreak/>
        <w:t xml:space="preserve">Communal pens at wickets will be removed, shared papers / magazines in lobbies will be removed. </w:t>
      </w:r>
      <w:r w:rsidR="00A703E2">
        <w:t xml:space="preserve">(that </w:t>
      </w:r>
      <w:r w:rsidR="00A703E2" w:rsidRPr="00A703E2">
        <w:rPr>
          <w:b/>
        </w:rPr>
        <w:t>multiple</w:t>
      </w:r>
      <w:r w:rsidR="00A703E2">
        <w:t xml:space="preserve"> members/staff may touch)</w:t>
      </w:r>
      <w:r>
        <w:t xml:space="preserve"> If a member requires a pen, staff are to just give them a pen that they can keep. Staff to limit contact with Members and maintain a one meter rule.</w:t>
      </w:r>
    </w:p>
    <w:p w:rsidR="003C55C9" w:rsidRDefault="003C55C9" w:rsidP="003C55C9">
      <w:pPr>
        <w:pStyle w:val="ListParagraph"/>
        <w:numPr>
          <w:ilvl w:val="0"/>
          <w:numId w:val="3"/>
        </w:numPr>
      </w:pPr>
      <w:r>
        <w:t>All Staff to properly wipe down any high touch surfaces after use (examples: lunchroom, copier room, mail room)</w:t>
      </w:r>
    </w:p>
    <w:p w:rsidR="002C5A21" w:rsidRDefault="002C5A21" w:rsidP="002C5A21">
      <w:pPr>
        <w:pStyle w:val="ListParagraph"/>
        <w:numPr>
          <w:ilvl w:val="0"/>
          <w:numId w:val="3"/>
        </w:numPr>
      </w:pPr>
      <w:r>
        <w:t>All Staff to not use any individuals workstation. Only their own.</w:t>
      </w:r>
    </w:p>
    <w:p w:rsidR="008F42C4" w:rsidRDefault="008F42C4" w:rsidP="002C5A21">
      <w:pPr>
        <w:pStyle w:val="ListParagraph"/>
        <w:numPr>
          <w:ilvl w:val="0"/>
          <w:numId w:val="3"/>
        </w:numPr>
      </w:pPr>
      <w:r>
        <w:t>All Staff to use Disposable cups/ plates/ utensils.</w:t>
      </w:r>
    </w:p>
    <w:p w:rsidR="002C5A21" w:rsidRDefault="002C5A21" w:rsidP="002C5A21">
      <w:pPr>
        <w:pStyle w:val="ListParagraph"/>
        <w:numPr>
          <w:ilvl w:val="0"/>
          <w:numId w:val="3"/>
        </w:numPr>
      </w:pPr>
      <w:r>
        <w:t>I.T. to wash hands between working on individuals computers to avoid cross contamination.</w:t>
      </w:r>
    </w:p>
    <w:p w:rsidR="002C5A21" w:rsidRDefault="00A703E2" w:rsidP="002C5A21">
      <w:pPr>
        <w:pStyle w:val="ListParagraph"/>
        <w:numPr>
          <w:ilvl w:val="0"/>
          <w:numId w:val="3"/>
        </w:numPr>
      </w:pPr>
      <w:r w:rsidRPr="00A703E2">
        <w:rPr>
          <w:b/>
        </w:rPr>
        <w:t xml:space="preserve">ALL </w:t>
      </w:r>
      <w:r w:rsidR="002C5A21" w:rsidRPr="00A703E2">
        <w:rPr>
          <w:b/>
        </w:rPr>
        <w:t>Staff</w:t>
      </w:r>
      <w:r w:rsidR="002C5A21">
        <w:t xml:space="preserve"> to let management know if they are leaving the province.</w:t>
      </w:r>
    </w:p>
    <w:p w:rsidR="002C5A21" w:rsidRDefault="002C5A21" w:rsidP="002C5A21">
      <w:pPr>
        <w:pStyle w:val="ListParagraph"/>
        <w:numPr>
          <w:ilvl w:val="0"/>
          <w:numId w:val="3"/>
        </w:numPr>
      </w:pPr>
      <w:r>
        <w:t>Business Manager may issue order that all Business agents, Business Reps, and Management to remain grounded</w:t>
      </w:r>
      <w:r w:rsidR="00A703E2">
        <w:t xml:space="preserve"> for business travel</w:t>
      </w:r>
      <w:r>
        <w:t>. (No travel outside of Alberta).</w:t>
      </w:r>
    </w:p>
    <w:p w:rsidR="008F42C4" w:rsidRDefault="008F42C4" w:rsidP="008F42C4">
      <w:pPr>
        <w:pStyle w:val="ListParagraph"/>
        <w:numPr>
          <w:ilvl w:val="0"/>
          <w:numId w:val="3"/>
        </w:numPr>
      </w:pPr>
      <w:r>
        <w:t>Business Manager may choose to cance</w:t>
      </w:r>
      <w:r w:rsidR="00A703E2">
        <w:t xml:space="preserve">l all Monthly Member meetings. </w:t>
      </w:r>
    </w:p>
    <w:p w:rsidR="00A703E2" w:rsidRDefault="00A703E2" w:rsidP="00A703E2">
      <w:pPr>
        <w:pStyle w:val="ListParagraph"/>
      </w:pPr>
    </w:p>
    <w:p w:rsidR="002C5A21" w:rsidRPr="0075444A" w:rsidRDefault="002C5A21">
      <w:pPr>
        <w:rPr>
          <w:b/>
        </w:rPr>
      </w:pPr>
      <w:r w:rsidRPr="0075444A">
        <w:rPr>
          <w:b/>
        </w:rPr>
        <w:t>Phase 3: High Risk</w:t>
      </w:r>
    </w:p>
    <w:p w:rsidR="002C5A21" w:rsidRDefault="002C5A21" w:rsidP="002C5A21">
      <w:pPr>
        <w:pStyle w:val="ListParagraph"/>
        <w:numPr>
          <w:ilvl w:val="0"/>
          <w:numId w:val="1"/>
        </w:numPr>
      </w:pPr>
      <w:r>
        <w:t>Continuation of phase 1 and 2 requirements</w:t>
      </w:r>
      <w:r w:rsidR="00B32D1B">
        <w:t xml:space="preserve"> plus additional requirements</w:t>
      </w:r>
      <w:r>
        <w:t>.</w:t>
      </w:r>
    </w:p>
    <w:p w:rsidR="002C5A21" w:rsidRDefault="002C5A21" w:rsidP="002C5A21">
      <w:pPr>
        <w:pStyle w:val="ListParagraph"/>
        <w:numPr>
          <w:ilvl w:val="0"/>
          <w:numId w:val="1"/>
        </w:numPr>
      </w:pPr>
      <w:r>
        <w:t xml:space="preserve">There </w:t>
      </w:r>
      <w:r w:rsidR="003D605B">
        <w:t xml:space="preserve">may be </w:t>
      </w:r>
      <w:r w:rsidRPr="003D605B">
        <w:rPr>
          <w:b/>
        </w:rPr>
        <w:t>confirmed</w:t>
      </w:r>
      <w:r>
        <w:t xml:space="preserve"> cases within our Organization.</w:t>
      </w:r>
    </w:p>
    <w:p w:rsidR="002C5A21" w:rsidRDefault="002C5A21" w:rsidP="002C5A21">
      <w:pPr>
        <w:pStyle w:val="ListParagraph"/>
        <w:numPr>
          <w:ilvl w:val="0"/>
          <w:numId w:val="1"/>
        </w:numPr>
      </w:pPr>
      <w:r>
        <w:t>Illness is widespread in Alberta and governments and health officials are actively working to curtail the spread of the contagious illness.</w:t>
      </w:r>
    </w:p>
    <w:p w:rsidR="002C5A21" w:rsidRPr="0075444A" w:rsidRDefault="002C5A21" w:rsidP="002C5A21">
      <w:pPr>
        <w:rPr>
          <w:b/>
        </w:rPr>
      </w:pPr>
      <w:r w:rsidRPr="0075444A">
        <w:rPr>
          <w:b/>
        </w:rPr>
        <w:t>Phase 3: Checklist</w:t>
      </w:r>
    </w:p>
    <w:p w:rsidR="002C5A21" w:rsidRDefault="002C5A21" w:rsidP="002C5A21">
      <w:pPr>
        <w:pStyle w:val="ListParagraph"/>
        <w:numPr>
          <w:ilvl w:val="0"/>
          <w:numId w:val="4"/>
        </w:numPr>
      </w:pPr>
      <w:r>
        <w:t>Decrease the frequency of contact among people at work.</w:t>
      </w:r>
    </w:p>
    <w:p w:rsidR="002C5A21" w:rsidRDefault="002C5A21" w:rsidP="002C5A21">
      <w:pPr>
        <w:pStyle w:val="ListParagraph"/>
        <w:numPr>
          <w:ilvl w:val="0"/>
          <w:numId w:val="4"/>
        </w:numPr>
      </w:pPr>
      <w:r>
        <w:t xml:space="preserve">Staff </w:t>
      </w:r>
      <w:r w:rsidR="004F6538">
        <w:t xml:space="preserve">interactions: </w:t>
      </w:r>
      <w:r>
        <w:t>there must be space between people at work as much as possible, the recommendation is at least one meter</w:t>
      </w:r>
      <w:r w:rsidR="004F6538">
        <w:t xml:space="preserve"> at all times</w:t>
      </w:r>
      <w:r>
        <w:t>.</w:t>
      </w:r>
    </w:p>
    <w:p w:rsidR="004F6538" w:rsidRDefault="004F6538" w:rsidP="002C5A21">
      <w:pPr>
        <w:pStyle w:val="ListParagraph"/>
        <w:numPr>
          <w:ilvl w:val="0"/>
          <w:numId w:val="4"/>
        </w:numPr>
      </w:pPr>
      <w:r>
        <w:t xml:space="preserve">All Business agents, Business Reps, and Management </w:t>
      </w:r>
      <w:r w:rsidR="003D605B">
        <w:t xml:space="preserve">including Business Manager </w:t>
      </w:r>
      <w:r>
        <w:t>to remain grounded.</w:t>
      </w:r>
    </w:p>
    <w:p w:rsidR="002C5A21" w:rsidRDefault="002C5A21" w:rsidP="002C5A21">
      <w:pPr>
        <w:pStyle w:val="ListParagraph"/>
        <w:numPr>
          <w:ilvl w:val="0"/>
          <w:numId w:val="4"/>
        </w:numPr>
      </w:pPr>
      <w:r>
        <w:t xml:space="preserve">Business Manager may issue department lock down, where there will not be any </w:t>
      </w:r>
      <w:r w:rsidR="004F6538">
        <w:t xml:space="preserve">cross </w:t>
      </w:r>
      <w:r>
        <w:t>department interactions.</w:t>
      </w:r>
      <w:r w:rsidR="004F6538">
        <w:t xml:space="preserve"> Staff will be limited to their designated areas. (Separate Rooms where staff may have their lunch will be provided)</w:t>
      </w:r>
    </w:p>
    <w:p w:rsidR="004F6538" w:rsidRDefault="004F6538" w:rsidP="002C5A21">
      <w:pPr>
        <w:pStyle w:val="ListParagraph"/>
        <w:numPr>
          <w:ilvl w:val="0"/>
          <w:numId w:val="4"/>
        </w:numPr>
      </w:pPr>
      <w:r>
        <w:t>Business Manager may choose to close down individual offices and defer workload to other locations.</w:t>
      </w:r>
    </w:p>
    <w:p w:rsidR="004F6538" w:rsidRPr="0075444A" w:rsidRDefault="004F6538" w:rsidP="004F6538">
      <w:pPr>
        <w:rPr>
          <w:b/>
        </w:rPr>
      </w:pPr>
      <w:r w:rsidRPr="0075444A">
        <w:rPr>
          <w:b/>
        </w:rPr>
        <w:t>Phase 4: Post – Pandemic</w:t>
      </w:r>
    </w:p>
    <w:p w:rsidR="004F6538" w:rsidRDefault="004F6538" w:rsidP="004F6538">
      <w:pPr>
        <w:pStyle w:val="ListParagraph"/>
        <w:numPr>
          <w:ilvl w:val="0"/>
          <w:numId w:val="1"/>
        </w:numPr>
      </w:pPr>
      <w:r>
        <w:t xml:space="preserve">WHO will declare an end to the Global </w:t>
      </w:r>
      <w:proofErr w:type="gramStart"/>
      <w:r>
        <w:t>Pandemic.</w:t>
      </w:r>
      <w:proofErr w:type="gramEnd"/>
    </w:p>
    <w:p w:rsidR="004F6538" w:rsidRDefault="004F6538" w:rsidP="004F6538">
      <w:pPr>
        <w:pStyle w:val="ListParagraph"/>
        <w:numPr>
          <w:ilvl w:val="0"/>
          <w:numId w:val="1"/>
        </w:numPr>
      </w:pPr>
      <w:r>
        <w:t>Influenza activity will have returned to levels normally seen for seasonal influenza.</w:t>
      </w:r>
    </w:p>
    <w:p w:rsidR="004F6538" w:rsidRDefault="004F6538" w:rsidP="004F6538">
      <w:pPr>
        <w:pStyle w:val="ListParagraph"/>
        <w:numPr>
          <w:ilvl w:val="0"/>
          <w:numId w:val="1"/>
        </w:numPr>
      </w:pPr>
      <w:r>
        <w:t>Cases may continue to occur.</w:t>
      </w:r>
    </w:p>
    <w:p w:rsidR="004F6538" w:rsidRDefault="004F6538" w:rsidP="004F6538">
      <w:pPr>
        <w:pStyle w:val="ListParagraph"/>
        <w:numPr>
          <w:ilvl w:val="0"/>
          <w:numId w:val="1"/>
        </w:numPr>
      </w:pPr>
      <w:r>
        <w:t>It will remain important for people to continue to take prudent steps to protect themselves.  Actions to generally reduce risks of influenza infection, such as thorough use of vaccines</w:t>
      </w:r>
      <w:r w:rsidR="0075444A">
        <w:t>,</w:t>
      </w:r>
      <w:r>
        <w:t xml:space="preserve"> hand</w:t>
      </w:r>
      <w:r w:rsidR="0075444A">
        <w:t xml:space="preserve"> hygiene</w:t>
      </w:r>
      <w:r>
        <w:t xml:space="preserve"> and </w:t>
      </w:r>
      <w:r w:rsidR="0075444A">
        <w:t>cough/sneeze etiquette</w:t>
      </w:r>
      <w:r>
        <w:t>, will also reduce the risks from infection.</w:t>
      </w:r>
    </w:p>
    <w:p w:rsidR="0075444A" w:rsidRDefault="0075444A" w:rsidP="0075444A"/>
    <w:p w:rsidR="008F42C4" w:rsidRDefault="008F42C4" w:rsidP="0075444A">
      <w:pPr>
        <w:rPr>
          <w:b/>
        </w:rPr>
      </w:pPr>
    </w:p>
    <w:p w:rsidR="008F42C4" w:rsidRDefault="008F42C4" w:rsidP="0075444A">
      <w:pPr>
        <w:rPr>
          <w:b/>
        </w:rPr>
      </w:pPr>
    </w:p>
    <w:p w:rsidR="0075444A" w:rsidRPr="0075444A" w:rsidRDefault="0075444A" w:rsidP="0075444A">
      <w:pPr>
        <w:rPr>
          <w:b/>
        </w:rPr>
      </w:pPr>
      <w:r w:rsidRPr="0075444A">
        <w:rPr>
          <w:b/>
        </w:rPr>
        <w:t>Post – Pandemic Checklist</w:t>
      </w:r>
    </w:p>
    <w:p w:rsidR="0075444A" w:rsidRDefault="0075444A" w:rsidP="0075444A">
      <w:pPr>
        <w:pStyle w:val="ListParagraph"/>
        <w:numPr>
          <w:ilvl w:val="0"/>
          <w:numId w:val="5"/>
        </w:numPr>
      </w:pPr>
      <w:r>
        <w:t>Management to meet and determine which phase (1, 2, or 3) to implement.</w:t>
      </w:r>
    </w:p>
    <w:p w:rsidR="0075444A" w:rsidRDefault="0075444A" w:rsidP="0075444A">
      <w:pPr>
        <w:pStyle w:val="ListParagraph"/>
        <w:numPr>
          <w:ilvl w:val="0"/>
          <w:numId w:val="5"/>
        </w:numPr>
      </w:pPr>
      <w:r>
        <w:t>Management to communicate with staff as we decrease in phases and begin to return to normal.</w:t>
      </w:r>
    </w:p>
    <w:p w:rsidR="0075444A" w:rsidRDefault="0075444A" w:rsidP="0075444A"/>
    <w:p w:rsidR="0075444A" w:rsidRDefault="0075444A" w:rsidP="0075444A"/>
    <w:p w:rsidR="0075444A" w:rsidRDefault="0075444A" w:rsidP="0075444A">
      <w:pPr>
        <w:rPr>
          <w:b/>
        </w:rPr>
      </w:pPr>
      <w:r w:rsidRPr="0075444A">
        <w:rPr>
          <w:b/>
        </w:rPr>
        <w:t>Applicable to All of the Above Phases</w:t>
      </w:r>
    </w:p>
    <w:p w:rsidR="0075444A" w:rsidRPr="0075444A" w:rsidRDefault="0075444A" w:rsidP="0075444A">
      <w:pPr>
        <w:pStyle w:val="ListParagraph"/>
        <w:numPr>
          <w:ilvl w:val="0"/>
          <w:numId w:val="1"/>
        </w:numPr>
        <w:rPr>
          <w:b/>
        </w:rPr>
      </w:pPr>
      <w:r>
        <w:t xml:space="preserve">A physician note is not necessary </w:t>
      </w:r>
      <w:r w:rsidR="003C55C9">
        <w:t>for</w:t>
      </w:r>
      <w:r>
        <w:t xml:space="preserve"> any staff member that enters quarantine</w:t>
      </w:r>
      <w:r w:rsidR="003C55C9">
        <w:t xml:space="preserve">, the individual </w:t>
      </w:r>
      <w:r>
        <w:t>will have to contact Health Link at 811 and may not necessarily see a Doctor under certain circumstances.</w:t>
      </w:r>
      <w:r w:rsidR="003C55C9">
        <w:t xml:space="preserve"> (Example: As hospitals become too full, only people requiring a ventilator will be in a hospital and the rest of the population will need to recover at home)</w:t>
      </w:r>
    </w:p>
    <w:p w:rsidR="0075444A" w:rsidRPr="0075444A" w:rsidRDefault="0075444A" w:rsidP="0075444A">
      <w:pPr>
        <w:pStyle w:val="ListParagraph"/>
        <w:numPr>
          <w:ilvl w:val="0"/>
          <w:numId w:val="1"/>
        </w:numPr>
        <w:rPr>
          <w:b/>
        </w:rPr>
      </w:pPr>
      <w:r>
        <w:t xml:space="preserve">All staff must fill out the attached Manulife confirmation of illness form and provide to </w:t>
      </w:r>
      <w:r w:rsidR="00B32D1B">
        <w:t>your immediate supervisor</w:t>
      </w:r>
      <w:r>
        <w:t xml:space="preserve">. </w:t>
      </w:r>
      <w:r w:rsidR="00B32D1B">
        <w:t xml:space="preserve">If </w:t>
      </w:r>
      <w:r w:rsidR="003C55C9">
        <w:t>the individual is</w:t>
      </w:r>
      <w:r w:rsidR="00B32D1B">
        <w:t xml:space="preserve"> staying home </w:t>
      </w:r>
      <w:r w:rsidR="00B32D1B" w:rsidRPr="003D605B">
        <w:rPr>
          <w:b/>
        </w:rPr>
        <w:t>due to the virus</w:t>
      </w:r>
      <w:r w:rsidR="00B32D1B">
        <w:t>.</w:t>
      </w:r>
      <w:r>
        <w:t xml:space="preserve"> (It can be electronically completed and sent</w:t>
      </w:r>
      <w:r w:rsidR="003C55C9">
        <w:t>.</w:t>
      </w:r>
      <w:r>
        <w:t>)</w:t>
      </w:r>
    </w:p>
    <w:p w:rsidR="0075444A" w:rsidRDefault="0075444A" w:rsidP="0075444A"/>
    <w:p w:rsidR="00261B20" w:rsidRDefault="00261B20" w:rsidP="0075444A">
      <w:pPr>
        <w:rPr>
          <w:b/>
        </w:rPr>
      </w:pPr>
      <w:r w:rsidRPr="00261B20">
        <w:rPr>
          <w:b/>
        </w:rPr>
        <w:t>Resources for Staff</w:t>
      </w:r>
    </w:p>
    <w:p w:rsidR="00261B20" w:rsidRDefault="00261B20" w:rsidP="0075444A">
      <w:pPr>
        <w:rPr>
          <w:rFonts w:cs="Calibri"/>
          <w:b/>
          <w:lang w:val="en-US" w:eastAsia="en-CA"/>
        </w:rPr>
      </w:pPr>
      <w:proofErr w:type="spellStart"/>
      <w:r w:rsidRPr="00261B20">
        <w:rPr>
          <w:rFonts w:cs="Calibri"/>
          <w:b/>
          <w:lang w:val="en-US" w:eastAsia="en-CA"/>
        </w:rPr>
        <w:t>Centres</w:t>
      </w:r>
      <w:proofErr w:type="spellEnd"/>
      <w:r w:rsidRPr="00261B20">
        <w:rPr>
          <w:rFonts w:cs="Calibri"/>
          <w:b/>
          <w:lang w:val="en-US" w:eastAsia="en-CA"/>
        </w:rPr>
        <w:t xml:space="preserve"> for Disease Control and Prevention</w:t>
      </w:r>
    </w:p>
    <w:p w:rsidR="00261B20" w:rsidRPr="00261B20" w:rsidRDefault="0055214A" w:rsidP="0075444A">
      <w:hyperlink r:id="rId5" w:history="1">
        <w:r w:rsidR="00261B20" w:rsidRPr="00261B20">
          <w:rPr>
            <w:rStyle w:val="Hyperlink"/>
          </w:rPr>
          <w:t>https://www.cdc.gov/</w:t>
        </w:r>
      </w:hyperlink>
    </w:p>
    <w:p w:rsidR="00261B20" w:rsidRDefault="00261B20" w:rsidP="0075444A">
      <w:pPr>
        <w:rPr>
          <w:b/>
        </w:rPr>
      </w:pPr>
    </w:p>
    <w:p w:rsidR="00261B20" w:rsidRDefault="00261B20" w:rsidP="0075444A">
      <w:pPr>
        <w:rPr>
          <w:b/>
        </w:rPr>
      </w:pPr>
      <w:r>
        <w:rPr>
          <w:b/>
        </w:rPr>
        <w:t>Alberta Health Services</w:t>
      </w:r>
    </w:p>
    <w:p w:rsidR="00261B20" w:rsidRPr="00261B20" w:rsidRDefault="0055214A" w:rsidP="0075444A">
      <w:hyperlink r:id="rId6" w:history="1">
        <w:r w:rsidR="00261B20" w:rsidRPr="00261B20">
          <w:rPr>
            <w:rStyle w:val="Hyperlink"/>
          </w:rPr>
          <w:t>https://www.albertahealthservices.ca/</w:t>
        </w:r>
      </w:hyperlink>
    </w:p>
    <w:p w:rsidR="00261B20" w:rsidRDefault="00261B20" w:rsidP="0075444A">
      <w:pPr>
        <w:rPr>
          <w:b/>
        </w:rPr>
      </w:pPr>
    </w:p>
    <w:p w:rsidR="00261B20" w:rsidRDefault="00261B20" w:rsidP="0075444A">
      <w:pPr>
        <w:rPr>
          <w:b/>
        </w:rPr>
      </w:pPr>
      <w:r>
        <w:rPr>
          <w:b/>
        </w:rPr>
        <w:t>WHO</w:t>
      </w:r>
    </w:p>
    <w:p w:rsidR="00261B20" w:rsidRPr="00261B20" w:rsidRDefault="0055214A" w:rsidP="0075444A">
      <w:hyperlink r:id="rId7" w:history="1">
        <w:r w:rsidR="00261B20" w:rsidRPr="00261B20">
          <w:rPr>
            <w:rStyle w:val="Hyperlink"/>
          </w:rPr>
          <w:t>https://www.who.int/</w:t>
        </w:r>
      </w:hyperlink>
    </w:p>
    <w:p w:rsidR="00261B20" w:rsidRDefault="00261B20" w:rsidP="0075444A">
      <w:pPr>
        <w:rPr>
          <w:b/>
        </w:rPr>
      </w:pPr>
    </w:p>
    <w:p w:rsidR="00261B20" w:rsidRPr="00261B20" w:rsidRDefault="00261B20" w:rsidP="00261B2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en-CA"/>
        </w:rPr>
      </w:pPr>
      <w:r w:rsidRPr="00261B20">
        <w:rPr>
          <w:rFonts w:eastAsia="Times New Roman" w:cstheme="minorHAnsi"/>
          <w:b/>
          <w:bCs/>
          <w:kern w:val="36"/>
          <w:lang w:eastAsia="en-CA"/>
        </w:rPr>
        <w:t>COVID-19 coronavirus info for Albertans</w:t>
      </w:r>
    </w:p>
    <w:p w:rsidR="00261B20" w:rsidRDefault="0055214A" w:rsidP="00261B20">
      <w:pPr>
        <w:rPr>
          <w:rFonts w:cs="Calibri"/>
          <w:lang w:val="en-US" w:eastAsia="en-CA"/>
        </w:rPr>
      </w:pPr>
      <w:hyperlink r:id="rId8" w:history="1">
        <w:r w:rsidR="00261B20">
          <w:rPr>
            <w:rStyle w:val="Hyperlink"/>
            <w:rFonts w:cs="Calibri"/>
            <w:color w:val="0563C1"/>
            <w:lang w:val="en-US" w:eastAsia="en-CA"/>
          </w:rPr>
          <w:t>https://www.alberta.ca/coronavirus-info-for-albertans.aspx</w:t>
        </w:r>
      </w:hyperlink>
    </w:p>
    <w:p w:rsidR="00261B20" w:rsidRDefault="00261B20" w:rsidP="0075444A">
      <w:pPr>
        <w:rPr>
          <w:b/>
        </w:rPr>
      </w:pPr>
    </w:p>
    <w:p w:rsidR="00261B20" w:rsidRDefault="00261B20" w:rsidP="0075444A">
      <w:pPr>
        <w:rPr>
          <w:b/>
        </w:rPr>
      </w:pPr>
    </w:p>
    <w:p w:rsidR="00261B20" w:rsidRDefault="00261B20" w:rsidP="0075444A">
      <w:pPr>
        <w:rPr>
          <w:b/>
        </w:rPr>
      </w:pPr>
      <w:bookmarkStart w:id="0" w:name="_GoBack"/>
      <w:bookmarkEnd w:id="0"/>
    </w:p>
    <w:sectPr w:rsidR="00261B20" w:rsidSect="0019151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085"/>
    <w:multiLevelType w:val="hybridMultilevel"/>
    <w:tmpl w:val="F27E4D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0FD8"/>
    <w:multiLevelType w:val="hybridMultilevel"/>
    <w:tmpl w:val="0130CF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EF5"/>
    <w:multiLevelType w:val="hybridMultilevel"/>
    <w:tmpl w:val="9C2A81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40E4"/>
    <w:multiLevelType w:val="hybridMultilevel"/>
    <w:tmpl w:val="CDF02D68"/>
    <w:lvl w:ilvl="0" w:tplc="246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3444"/>
    <w:multiLevelType w:val="hybridMultilevel"/>
    <w:tmpl w:val="868654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3B"/>
    <w:rsid w:val="000A123B"/>
    <w:rsid w:val="001048FF"/>
    <w:rsid w:val="00191514"/>
    <w:rsid w:val="00261B20"/>
    <w:rsid w:val="002670E5"/>
    <w:rsid w:val="002C5A21"/>
    <w:rsid w:val="003C55C9"/>
    <w:rsid w:val="003D5955"/>
    <w:rsid w:val="003D605B"/>
    <w:rsid w:val="004F6538"/>
    <w:rsid w:val="0055214A"/>
    <w:rsid w:val="00567A31"/>
    <w:rsid w:val="00612B81"/>
    <w:rsid w:val="0075444A"/>
    <w:rsid w:val="008F42C4"/>
    <w:rsid w:val="00A703E2"/>
    <w:rsid w:val="00AB5133"/>
    <w:rsid w:val="00B32D1B"/>
    <w:rsid w:val="00D347A1"/>
    <w:rsid w:val="00E73EC2"/>
    <w:rsid w:val="00E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715F"/>
  <w15:chartTrackingRefBased/>
  <w15:docId w15:val="{6354CD6D-6D73-4F60-A31A-E52A670E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1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B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B2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B2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coronavirus-info-for-albertan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ertahealthservices.ca/" TargetMode="External"/><Relationship Id="rId5" Type="http://schemas.openxmlformats.org/officeDocument/2006/relationships/hyperlink" Target="https://www.cdc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Pagnotta</dc:creator>
  <cp:keywords/>
  <dc:description/>
  <cp:lastModifiedBy>Francesco Pagnotta</cp:lastModifiedBy>
  <cp:revision>3</cp:revision>
  <dcterms:created xsi:type="dcterms:W3CDTF">2020-03-12T17:44:00Z</dcterms:created>
  <dcterms:modified xsi:type="dcterms:W3CDTF">2020-03-12T17:44:00Z</dcterms:modified>
</cp:coreProperties>
</file>